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TERMO DE ADESÃO COMO PATROCINADOR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Fica acordado que a empresa ________</w:t>
      </w:r>
      <w:r w:rsidDel="00000000" w:rsidR="00000000" w:rsidRPr="00000000">
        <w:rPr>
          <w:color w:val="000000"/>
          <w:sz w:val="26"/>
          <w:szCs w:val="26"/>
          <w:u w:val="single"/>
          <w:rtl w:val="0"/>
        </w:rPr>
        <w:t xml:space="preserve">NOME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____________________________ adquire cota abaixo escolhida: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6"/>
          <w:szCs w:val="26"/>
          <w:rtl w:val="0"/>
        </w:rPr>
        <w:t xml:space="preserve">☐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Cota Ouro  R$20 mil</w:t>
      </w:r>
      <w:r w:rsidDel="00000000" w:rsidR="00000000" w:rsidRPr="00000000">
        <w:rPr>
          <w:sz w:val="26"/>
          <w:szCs w:val="26"/>
          <w:rtl w:val="0"/>
        </w:rPr>
        <w:t xml:space="preserve"> ou 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Cota </w:t>
      </w:r>
      <w:r w:rsidDel="00000000" w:rsidR="00000000" w:rsidRPr="00000000">
        <w:rPr>
          <w:b w:val="1"/>
          <w:sz w:val="26"/>
          <w:szCs w:val="26"/>
          <w:rtl w:val="0"/>
        </w:rPr>
        <w:t xml:space="preserve">Prata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até R$</w:t>
      </w:r>
      <w:r w:rsidDel="00000000" w:rsidR="00000000" w:rsidRPr="00000000">
        <w:rPr>
          <w:b w:val="1"/>
          <w:sz w:val="26"/>
          <w:szCs w:val="26"/>
          <w:rtl w:val="0"/>
        </w:rPr>
        <w:t xml:space="preserve">15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mil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       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Cota Bronze até R$</w:t>
      </w:r>
      <w:r w:rsidDel="00000000" w:rsidR="00000000" w:rsidRPr="00000000">
        <w:rPr>
          <w:b w:val="1"/>
          <w:sz w:val="26"/>
          <w:szCs w:val="26"/>
          <w:rtl w:val="0"/>
        </w:rPr>
        <w:t xml:space="preserve">10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mil    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 </w:t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Cota Apoio </w:t>
      </w:r>
      <w:r w:rsidDel="00000000" w:rsidR="00000000" w:rsidRPr="00000000">
        <w:rPr>
          <w:b w:val="1"/>
          <w:sz w:val="26"/>
          <w:szCs w:val="26"/>
          <w:rtl w:val="0"/>
        </w:rPr>
        <w:t xml:space="preserve">até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R$ </w:t>
      </w:r>
      <w:r w:rsidDel="00000000" w:rsidR="00000000" w:rsidRPr="00000000">
        <w:rPr>
          <w:b w:val="1"/>
          <w:sz w:val="26"/>
          <w:szCs w:val="26"/>
          <w:rtl w:val="0"/>
        </w:rPr>
        <w:t xml:space="preserve">10 mil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3135"/>
        <w:gridCol w:w="1365"/>
        <w:gridCol w:w="1065"/>
        <w:gridCol w:w="1365"/>
        <w:gridCol w:w="1320"/>
        <w:tblGridChange w:id="0">
          <w:tblGrid>
            <w:gridCol w:w="240"/>
            <w:gridCol w:w="3135"/>
            <w:gridCol w:w="1365"/>
            <w:gridCol w:w="1065"/>
            <w:gridCol w:w="1365"/>
            <w:gridCol w:w="1320"/>
          </w:tblGrid>
        </w:tblGridChange>
      </w:tblGrid>
      <w:tr>
        <w:trPr>
          <w:cantSplit w:val="0"/>
          <w:trHeight w:val="17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Benefícios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Ouro</w:t>
              <w:br w:type="textWrapping"/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R$ 20 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Prata</w:t>
              <w:br w:type="textWrapping"/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R$ 15 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Bronze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R$ 10 mil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Apoio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Até R$ 10 mil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Logo no site do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Logo no painel de led do palco**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Espaço para exposição e demonstração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20m²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10m²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** Patrocínios firmados até 18/11</w:t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Razão Social: _____________________________________________________</w:t>
      </w:r>
      <w:r w:rsidDel="00000000" w:rsidR="00000000" w:rsidRPr="00000000">
        <w:rPr>
          <w:sz w:val="26"/>
          <w:szCs w:val="26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Endereço:__________________________________________________________________________________________________________________________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CNPJ: ___________________________</w:t>
        <w:tab/>
        <w:t xml:space="preserve"> Inscrição Estadual:________________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Telefone / contato:___________________________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E-mail: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Forma de patrocínio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Financeiro</w:t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Permuta (conforme negociação) e descrito no ANEXO I deste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Forma de pagamento no caso de patrocínio financeiro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Tinta 5" style="position:absolute;margin-left:400.2pt;margin-top:0.65pt;width:1.45pt;height:1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">
            <v:imagedata r:id="rId1" o:title=""/>
          </v:shape>
        </w:pic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Depósito bancário. </w:t>
      </w:r>
      <w:r w:rsidDel="00000000" w:rsidR="00000000" w:rsidRPr="00000000">
        <w:rPr>
          <w:color w:val="000000"/>
          <w:rtl w:val="0"/>
        </w:rPr>
        <w:t xml:space="preserve">Dados para depósito: Banco do Brasil, Agência 3425-8, Conta Corrente 3777-X, Código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identificador: 505326-9 </w:t>
      </w:r>
      <w:r w:rsidDel="00000000" w:rsidR="00000000" w:rsidRPr="00000000">
        <w:rPr>
          <w:color w:val="000000"/>
          <w:rtl w:val="0"/>
        </w:rPr>
        <w:t xml:space="preserve">Serviço Social da </w:t>
      </w:r>
      <w:r w:rsidDel="00000000" w:rsidR="00000000" w:rsidRPr="00000000">
        <w:rPr>
          <w:rtl w:val="0"/>
        </w:rPr>
        <w:t xml:space="preserve">Indústria,</w:t>
      </w:r>
      <w:r w:rsidDel="00000000" w:rsidR="00000000" w:rsidRPr="00000000">
        <w:rPr>
          <w:color w:val="000000"/>
          <w:rtl w:val="0"/>
        </w:rPr>
        <w:t xml:space="preserve"> CNPJ 03.777.341/0001-66. </w:t>
      </w:r>
      <w:r w:rsidDel="00000000" w:rsidR="00000000" w:rsidRPr="00000000">
        <w:rPr>
          <w:b w:val="1"/>
          <w:color w:val="000000"/>
          <w:rtl w:val="0"/>
        </w:rPr>
        <w:t xml:space="preserve">(Enviar-nos cópia do comprovante de depósito.)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Boleto bancário com vencimento em  ____/____/_______.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*Efetuar o pagamento preferencialmente até 30 dias antes da data do evento. Caso não seja possível, favor entrar em contato para negociação.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Para o caso de patrocínio por permuta, deve ser anexado a este Termo de Adesão o ANEXO I descritivo dos itens negociados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360"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Para confirmação da adesão e inserção da logo nos materiais promocionais, a cópia eletrônica deste termo assinado e a logomarca da empresa em arquivo vetorial, nas cores originais e </w:t>
      </w:r>
      <w:r w:rsidDel="00000000" w:rsidR="00000000" w:rsidRPr="00000000">
        <w:rPr>
          <w:sz w:val="26"/>
          <w:szCs w:val="26"/>
          <w:rtl w:val="0"/>
        </w:rPr>
        <w:t xml:space="preserve">em formato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negativo, deverão ser enviadas ao </w:t>
      </w:r>
      <w:r w:rsidDel="00000000" w:rsidR="00000000" w:rsidRPr="00000000">
        <w:rPr>
          <w:sz w:val="26"/>
          <w:szCs w:val="26"/>
          <w:rtl w:val="0"/>
        </w:rPr>
        <w:t xml:space="preserve">e-mail: torneioroboticapatrocinios@sesisc.org.br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Para esclarecimentos, contato telefônico pode ser feito pelo número +55</w:t>
      </w:r>
      <w:r w:rsidDel="00000000" w:rsidR="00000000" w:rsidRPr="00000000">
        <w:rPr>
          <w:sz w:val="26"/>
          <w:szCs w:val="26"/>
          <w:rtl w:val="0"/>
        </w:rPr>
        <w:t xml:space="preserve"> Telefone (whatsApp): 047 9 9983 7113.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Assinatura da empresa:                                                                  Data: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6"/>
          <w:szCs w:val="26"/>
          <w:rtl w:val="0"/>
        </w:rPr>
        <w:t xml:space="preserve">AN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EXO I -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Descritivo de permuta bens verso valores unitários e valor total:</w:t>
      </w:r>
    </w:p>
    <w:p w:rsidR="00000000" w:rsidDel="00000000" w:rsidP="00000000" w:rsidRDefault="00000000" w:rsidRPr="00000000" w14:paraId="00000045">
      <w:pPr>
        <w:spacing w:after="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 </w:t>
      </w: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EMPRESA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irá disponibilizar ao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Estrutura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R$ 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Serviço de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R$XXXXX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Palestra/Apresentação artística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XXXXX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XXXX</w:t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Assinatura da empresa:                                                                  Data: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  <w:font w:name="Arial"/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394960" cy="838200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96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400675" cy="1617345"/>
          <wp:effectExtent b="0" l="0" r="0" 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5744" l="0" r="0" t="23772"/>
                  <a:stretch>
                    <a:fillRect/>
                  </a:stretch>
                </pic:blipFill>
                <pic:spPr>
                  <a:xfrm>
                    <a:off x="0" y="0"/>
                    <a:ext cx="5400675" cy="16173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653B3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53B32"/>
  </w:style>
  <w:style w:type="paragraph" w:styleId="Rodap">
    <w:name w:val="footer"/>
    <w:basedOn w:val="Normal"/>
    <w:link w:val="RodapChar"/>
    <w:uiPriority w:val="99"/>
    <w:unhideWhenUsed w:val="1"/>
    <w:rsid w:val="00653B3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53B32"/>
  </w:style>
  <w:style w:type="paragraph" w:styleId="NormalWeb">
    <w:name w:val="Normal (Web)"/>
    <w:basedOn w:val="Normal"/>
    <w:uiPriority w:val="99"/>
    <w:semiHidden w:val="1"/>
    <w:unhideWhenUsed w:val="1"/>
    <w:rsid w:val="00897C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Fontepargpadro"/>
    <w:rsid w:val="00897C65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7A69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lSi3AyeML5/mDoRLzNGH3eSvA==">CgMxLjA4AHIhMTRiSUZ3cjlObFNlcjd5RGdyQS1iWXpIZm5uM1d6ZF8x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2022-11-08T18:02:00Z</dcterms:created>
  <dc:creator>MATHEUS GARCIA DE JESUS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3829acc751a94c40efc5361b2d980ec77372d3e0fe7f5196bf64a628858faac1</vt:lpwstr>
  </property>
</Properties>
</file>